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943" w:rsidRPr="004A6943" w:rsidRDefault="004A6943" w:rsidP="004A6943">
      <w:pPr>
        <w:rPr>
          <w:rFonts w:ascii="Calibri" w:eastAsia="Calibri" w:hAnsi="Calibri" w:cs="Times New Roman"/>
        </w:rPr>
      </w:pPr>
      <w:r w:rsidRPr="00327B6C">
        <w:rPr>
          <w:rFonts w:ascii="Calibri" w:eastAsia="Calibri" w:hAnsi="Calibri" w:cs="Times New Roman"/>
          <w:b/>
        </w:rPr>
        <w:t>SAMPLE HIGH SCORING NOMINATION:</w:t>
      </w:r>
      <w:r w:rsidR="00327B6C">
        <w:rPr>
          <w:rFonts w:ascii="Calibri" w:eastAsia="Calibri" w:hAnsi="Calibri" w:cs="Times New Roman"/>
        </w:rPr>
        <w:t xml:space="preserve">  </w:t>
      </w:r>
      <w:r w:rsidRPr="004A6943">
        <w:rPr>
          <w:rFonts w:ascii="Calibri" w:eastAsia="Calibri" w:hAnsi="Calibri" w:cs="Times New Roman"/>
        </w:rPr>
        <w:t>This sample is provided as a demonstration that judges score nominees with specific details of performance, achievements and above average results higher than more general statements.</w:t>
      </w:r>
    </w:p>
    <w:p w:rsidR="004A6943" w:rsidRPr="004A6943" w:rsidRDefault="004A6943" w:rsidP="004A6943">
      <w:pPr>
        <w:tabs>
          <w:tab w:val="center" w:pos="5400"/>
          <w:tab w:val="left" w:pos="8565"/>
        </w:tabs>
        <w:spacing w:after="0" w:line="240" w:lineRule="auto"/>
        <w:jc w:val="center"/>
        <w:rPr>
          <w:rFonts w:ascii="Calibri" w:eastAsia="Calibri" w:hAnsi="Calibri" w:cs="Times New Roman"/>
          <w:b/>
        </w:rPr>
      </w:pPr>
      <w:r w:rsidRPr="004A6943">
        <w:rPr>
          <w:rFonts w:ascii="Calibri" w:eastAsia="Calibri" w:hAnsi="Calibri" w:cs="Times New Roman"/>
          <w:b/>
        </w:rPr>
        <w:t>Virginia Ship Repair Foundation</w:t>
      </w:r>
    </w:p>
    <w:p w:rsidR="004A6943" w:rsidRPr="004A6943" w:rsidRDefault="00081EA4" w:rsidP="004A6943">
      <w:pPr>
        <w:spacing w:after="0" w:line="240" w:lineRule="auto"/>
        <w:jc w:val="center"/>
        <w:rPr>
          <w:rFonts w:ascii="Calibri" w:eastAsia="Calibri" w:hAnsi="Calibri" w:cs="Times New Roman"/>
        </w:rPr>
      </w:pPr>
      <w:r>
        <w:rPr>
          <w:rFonts w:ascii="Calibri" w:eastAsia="Calibri" w:hAnsi="Calibri" w:cs="Times New Roman"/>
        </w:rPr>
        <w:t>2013</w:t>
      </w:r>
      <w:r w:rsidR="004A6943" w:rsidRPr="004A6943">
        <w:rPr>
          <w:rFonts w:ascii="Calibri" w:eastAsia="Calibri" w:hAnsi="Calibri" w:cs="Times New Roman"/>
        </w:rPr>
        <w:t xml:space="preserve"> SENIOR TRADESMAN OF THE YEAR</w:t>
      </w:r>
    </w:p>
    <w:p w:rsidR="004A6943" w:rsidRPr="004F02C8" w:rsidRDefault="004A6943" w:rsidP="004A6943">
      <w:pPr>
        <w:spacing w:after="0" w:line="240" w:lineRule="auto"/>
        <w:jc w:val="center"/>
        <w:rPr>
          <w:rFonts w:ascii="Calibri" w:eastAsia="Calibri" w:hAnsi="Calibri" w:cs="Times New Roman"/>
          <w:b/>
          <w:i/>
        </w:rPr>
      </w:pPr>
      <w:r w:rsidRPr="004F02C8">
        <w:rPr>
          <w:rFonts w:ascii="Calibri" w:eastAsia="Calibri" w:hAnsi="Calibri" w:cs="Times New Roman"/>
          <w:b/>
          <w:i/>
        </w:rPr>
        <w:t>(More than five years in trade)</w:t>
      </w:r>
    </w:p>
    <w:p w:rsidR="004A6943" w:rsidRPr="004A6943" w:rsidRDefault="004A6943" w:rsidP="004A6943">
      <w:pPr>
        <w:spacing w:after="0"/>
        <w:jc w:val="center"/>
        <w:rPr>
          <w:rFonts w:ascii="Calibri" w:eastAsia="Calibri" w:hAnsi="Calibri" w:cs="Times New Roman"/>
          <w:b/>
          <w:sz w:val="28"/>
          <w:szCs w:val="28"/>
        </w:rPr>
      </w:pPr>
      <w:r w:rsidRPr="004A6943">
        <w:rPr>
          <w:rFonts w:ascii="Calibri" w:eastAsia="Calibri" w:hAnsi="Calibri" w:cs="Times New Roman"/>
          <w:b/>
          <w:sz w:val="28"/>
          <w:szCs w:val="28"/>
        </w:rPr>
        <w:t>SAMPLE NOMINATION FORM</w:t>
      </w:r>
    </w:p>
    <w:p w:rsidR="004A6943" w:rsidRPr="004A6943" w:rsidRDefault="004A6943" w:rsidP="004A6943">
      <w:pPr>
        <w:spacing w:after="0"/>
        <w:jc w:val="center"/>
        <w:rPr>
          <w:rFonts w:ascii="Calibri" w:eastAsia="Calibri" w:hAnsi="Calibri" w:cs="Times New Roman"/>
          <w:b/>
          <w:color w:val="C00000"/>
        </w:rPr>
      </w:pPr>
      <w:proofErr w:type="gramStart"/>
      <w:r w:rsidRPr="004A6943">
        <w:rPr>
          <w:rFonts w:ascii="Calibri" w:eastAsia="Calibri" w:hAnsi="Calibri" w:cs="Times New Roman"/>
          <w:b/>
          <w:color w:val="C00000"/>
        </w:rPr>
        <w:t>Only ONE Sr. Nominee per company.</w:t>
      </w:r>
      <w:proofErr w:type="gramEnd"/>
      <w:r w:rsidRPr="004A6943">
        <w:rPr>
          <w:rFonts w:ascii="Calibri" w:eastAsia="Calibri" w:hAnsi="Calibri" w:cs="Times New Roman"/>
          <w:b/>
          <w:color w:val="C00000"/>
        </w:rPr>
        <w:t xml:space="preserve"> INCOMPLETE NOMINATIONS WILL NOT BE CONSIDERED.</w:t>
      </w:r>
    </w:p>
    <w:p w:rsidR="004A6943" w:rsidRPr="004A6943" w:rsidRDefault="004A6943" w:rsidP="004A6943">
      <w:pPr>
        <w:spacing w:after="0"/>
        <w:rPr>
          <w:rFonts w:ascii="Calibri" w:eastAsia="Calibri" w:hAnsi="Calibri" w:cs="Times New Roman"/>
          <w:b/>
        </w:rPr>
      </w:pPr>
      <w:r w:rsidRPr="004A6943">
        <w:rPr>
          <w:rFonts w:ascii="Calibri" w:eastAsia="Calibri" w:hAnsi="Calibri" w:cs="Times New Roman"/>
          <w:b/>
        </w:rPr>
        <w:t>Company Submitting Nomination: __SAMPLE________________________ VSRA Member?  YES_X</w:t>
      </w:r>
      <w:proofErr w:type="gramStart"/>
      <w:r w:rsidRPr="004A6943">
        <w:rPr>
          <w:rFonts w:ascii="Calibri" w:eastAsia="Calibri" w:hAnsi="Calibri" w:cs="Times New Roman"/>
          <w:b/>
        </w:rPr>
        <w:t>_  NO</w:t>
      </w:r>
      <w:proofErr w:type="gramEnd"/>
      <w:r w:rsidRPr="004A6943">
        <w:rPr>
          <w:rFonts w:ascii="Calibri" w:eastAsia="Calibri" w:hAnsi="Calibri" w:cs="Times New Roman"/>
          <w:b/>
        </w:rPr>
        <w:t>___</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Nominee’s Name: __________________________________________________________________</w:t>
      </w:r>
    </w:p>
    <w:p w:rsidR="00CB41B2" w:rsidRDefault="004A6943" w:rsidP="004A6943">
      <w:pPr>
        <w:spacing w:after="0"/>
        <w:rPr>
          <w:rFonts w:ascii="Calibri" w:eastAsia="Calibri" w:hAnsi="Calibri" w:cs="Times New Roman"/>
        </w:rPr>
      </w:pPr>
      <w:r w:rsidRPr="004A6943">
        <w:rPr>
          <w:rFonts w:ascii="Calibri" w:eastAsia="Calibri" w:hAnsi="Calibri" w:cs="Times New Roman"/>
        </w:rPr>
        <w:t>Nominee’s Trade Area: _________________________________</w:t>
      </w:r>
      <w:r w:rsidRPr="004A6943">
        <w:rPr>
          <w:rFonts w:ascii="Calibri" w:eastAsia="Calibri" w:hAnsi="Calibri" w:cs="Times New Roman"/>
          <w:b/>
        </w:rPr>
        <w:t>More than 5 years in trade? YES_X_ NO__</w:t>
      </w:r>
      <w:proofErr w:type="gramStart"/>
      <w:r w:rsidRPr="004A6943">
        <w:rPr>
          <w:rFonts w:ascii="Calibri" w:eastAsia="Calibri" w:hAnsi="Calibri" w:cs="Times New Roman"/>
          <w:b/>
        </w:rPr>
        <w:t>_</w:t>
      </w:r>
      <w:proofErr w:type="gramEnd"/>
      <w:r w:rsidR="00CB41B2">
        <w:rPr>
          <w:rFonts w:ascii="Calibri" w:eastAsia="Calibri" w:hAnsi="Calibri" w:cs="Times New Roman"/>
        </w:rPr>
        <w:br/>
      </w:r>
      <w:r w:rsidR="00CB41B2" w:rsidRPr="00BA621A">
        <w:rPr>
          <w:rFonts w:ascii="Calibri" w:eastAsia="Calibri" w:hAnsi="Calibri" w:cs="Times New Roman"/>
          <w:b/>
        </w:rPr>
        <w:t>(Note:  This is total experience regardless of company affiliation)</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Nominee’s Job Title:  ________________________________________________________________</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Nominee’s Telephone Number:  _______________________________________________________</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Nominator’s Name:  ___________________________________</w:t>
      </w:r>
      <w:bookmarkStart w:id="0" w:name="_GoBack"/>
      <w:bookmarkEnd w:id="0"/>
      <w:r w:rsidRPr="004A6943">
        <w:rPr>
          <w:rFonts w:ascii="Calibri" w:eastAsia="Calibri" w:hAnsi="Calibri" w:cs="Times New Roman"/>
        </w:rPr>
        <w:t>_____________________________</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Nominator’s Job Title:  ______________________________________________________________</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Nominator’s Telephone Number:  ______________________Email: ________________________________</w:t>
      </w:r>
    </w:p>
    <w:p w:rsidR="004A6943" w:rsidRPr="004A6943" w:rsidRDefault="004A6943" w:rsidP="004A6943">
      <w:pPr>
        <w:rPr>
          <w:rFonts w:ascii="Calibri" w:eastAsia="Calibri" w:hAnsi="Calibri" w:cs="Times New Roman"/>
          <w:sz w:val="20"/>
          <w:szCs w:val="20"/>
        </w:rPr>
      </w:pPr>
      <w:r w:rsidRPr="004A6943">
        <w:rPr>
          <w:rFonts w:ascii="Calibri" w:eastAsia="Calibri" w:hAnsi="Calibri" w:cs="Times New Roman"/>
          <w:sz w:val="20"/>
          <w:szCs w:val="20"/>
        </w:rPr>
        <w:t xml:space="preserve">You may submit your nomination in one of three ways: email, fax, or mail. Send to: Sylvia Bell at </w:t>
      </w:r>
      <w:hyperlink r:id="rId8" w:history="1">
        <w:r w:rsidR="00693C80" w:rsidRPr="002B1A2B">
          <w:rPr>
            <w:rStyle w:val="Hyperlink"/>
            <w:rFonts w:ascii="Calibri" w:eastAsia="Calibri" w:hAnsi="Calibri" w:cs="Times New Roman"/>
            <w:sz w:val="20"/>
            <w:szCs w:val="20"/>
          </w:rPr>
          <w:t>SBell@VirginiaShipRepair.org</w:t>
        </w:r>
      </w:hyperlink>
      <w:r w:rsidRPr="004A6943">
        <w:rPr>
          <w:rFonts w:ascii="Calibri" w:eastAsia="Calibri" w:hAnsi="Calibri" w:cs="Times New Roman"/>
          <w:sz w:val="20"/>
          <w:szCs w:val="20"/>
        </w:rPr>
        <w:t xml:space="preserve">; fax 757.233.7035 or mail: 150 W. Boush Street, Suite 802 Norfolk, VA 23510. </w:t>
      </w:r>
      <w:r w:rsidRPr="004A6943">
        <w:rPr>
          <w:rFonts w:ascii="Calibri" w:eastAsia="Calibri" w:hAnsi="Calibri" w:cs="Times New Roman"/>
          <w:b/>
          <w:sz w:val="20"/>
          <w:szCs w:val="20"/>
        </w:rPr>
        <w:t xml:space="preserve">Please submit your </w:t>
      </w:r>
      <w:r w:rsidRPr="004A6943">
        <w:rPr>
          <w:rFonts w:ascii="Calibri" w:eastAsia="Calibri" w:hAnsi="Calibri" w:cs="Times New Roman"/>
          <w:b/>
          <w:sz w:val="20"/>
          <w:szCs w:val="20"/>
          <w:u w:val="single"/>
        </w:rPr>
        <w:t>typewritten</w:t>
      </w:r>
      <w:r w:rsidRPr="004A6943">
        <w:rPr>
          <w:rFonts w:ascii="Calibri" w:eastAsia="Calibri" w:hAnsi="Calibri" w:cs="Times New Roman"/>
          <w:b/>
          <w:sz w:val="20"/>
          <w:szCs w:val="20"/>
        </w:rPr>
        <w:t xml:space="preserve"> nomination </w:t>
      </w:r>
      <w:proofErr w:type="gramStart"/>
      <w:r w:rsidRPr="004A6943">
        <w:rPr>
          <w:rFonts w:ascii="Calibri" w:eastAsia="Calibri" w:hAnsi="Calibri" w:cs="Times New Roman"/>
          <w:b/>
          <w:sz w:val="20"/>
          <w:szCs w:val="20"/>
        </w:rPr>
        <w:t>entry,</w:t>
      </w:r>
      <w:proofErr w:type="gramEnd"/>
      <w:r w:rsidRPr="004A6943">
        <w:rPr>
          <w:rFonts w:ascii="Calibri" w:eastAsia="Calibri" w:hAnsi="Calibri" w:cs="Times New Roman"/>
          <w:b/>
          <w:sz w:val="20"/>
          <w:szCs w:val="20"/>
        </w:rPr>
        <w:t xml:space="preserve"> along w</w:t>
      </w:r>
      <w:r w:rsidR="00081EA4">
        <w:rPr>
          <w:rFonts w:ascii="Calibri" w:eastAsia="Calibri" w:hAnsi="Calibri" w:cs="Times New Roman"/>
          <w:b/>
          <w:sz w:val="20"/>
          <w:szCs w:val="20"/>
        </w:rPr>
        <w:t>ith this form by Friday April 26</w:t>
      </w:r>
      <w:r w:rsidR="00524C2A">
        <w:rPr>
          <w:rFonts w:ascii="Calibri" w:eastAsia="Calibri" w:hAnsi="Calibri" w:cs="Times New Roman"/>
          <w:b/>
          <w:sz w:val="20"/>
          <w:szCs w:val="20"/>
        </w:rPr>
        <w:t>, 2013</w:t>
      </w:r>
      <w:r w:rsidRPr="004A6943">
        <w:rPr>
          <w:rFonts w:ascii="Calibri" w:eastAsia="Calibri" w:hAnsi="Calibri" w:cs="Times New Roman"/>
          <w:b/>
          <w:sz w:val="20"/>
          <w:szCs w:val="20"/>
        </w:rPr>
        <w:t xml:space="preserve"> at 5:00 p.m. NO EXTENSIONS will be made on the deadline! </w:t>
      </w:r>
      <w:r w:rsidRPr="004A6943">
        <w:rPr>
          <w:rFonts w:ascii="Calibri" w:eastAsia="Calibri" w:hAnsi="Calibri" w:cs="Times New Roman"/>
          <w:sz w:val="20"/>
          <w:szCs w:val="20"/>
        </w:rPr>
        <w:t xml:space="preserve">If you have any questions please contact the Nomination Review Coordinator: </w:t>
      </w:r>
      <w:r w:rsidR="00693C80">
        <w:rPr>
          <w:rFonts w:ascii="Calibri" w:eastAsia="Calibri" w:hAnsi="Calibri" w:cs="Times New Roman"/>
          <w:sz w:val="20"/>
          <w:szCs w:val="20"/>
        </w:rPr>
        <w:t xml:space="preserve">Sylvia Bell at </w:t>
      </w:r>
      <w:hyperlink r:id="rId9" w:history="1">
        <w:r w:rsidR="00693C80" w:rsidRPr="002B1A2B">
          <w:rPr>
            <w:rStyle w:val="Hyperlink"/>
            <w:rFonts w:ascii="Calibri" w:eastAsia="Calibri" w:hAnsi="Calibri" w:cs="Times New Roman"/>
            <w:sz w:val="20"/>
            <w:szCs w:val="20"/>
          </w:rPr>
          <w:t>SBell@VirginiaShipRepair.org</w:t>
        </w:r>
      </w:hyperlink>
      <w:r w:rsidR="00693C80">
        <w:rPr>
          <w:rFonts w:ascii="Calibri" w:eastAsia="Calibri" w:hAnsi="Calibri" w:cs="Times New Roman"/>
          <w:sz w:val="20"/>
          <w:szCs w:val="20"/>
        </w:rPr>
        <w:t xml:space="preserve"> </w:t>
      </w:r>
      <w:r w:rsidRPr="004A6943">
        <w:rPr>
          <w:rFonts w:ascii="Calibri" w:eastAsia="Calibri" w:hAnsi="Calibri" w:cs="Times New Roman"/>
          <w:sz w:val="20"/>
          <w:szCs w:val="20"/>
        </w:rPr>
        <w:t xml:space="preserve"> </w:t>
      </w:r>
    </w:p>
    <w:p w:rsidR="004A6943" w:rsidRPr="004A6943" w:rsidRDefault="004A6943" w:rsidP="004A6943">
      <w:pPr>
        <w:numPr>
          <w:ilvl w:val="0"/>
          <w:numId w:val="1"/>
        </w:numPr>
        <w:spacing w:after="0" w:line="240" w:lineRule="auto"/>
        <w:rPr>
          <w:rFonts w:ascii="Calibri" w:eastAsia="Calibri" w:hAnsi="Calibri" w:cs="Times New Roman"/>
        </w:rPr>
      </w:pPr>
      <w:r w:rsidRPr="004A6943">
        <w:rPr>
          <w:rFonts w:ascii="Calibri" w:eastAsia="Calibri" w:hAnsi="Calibri" w:cs="Times New Roman"/>
        </w:rPr>
        <w:t xml:space="preserve">Please </w:t>
      </w:r>
      <w:r w:rsidRPr="004A6943">
        <w:rPr>
          <w:rFonts w:ascii="Calibri" w:eastAsia="Calibri" w:hAnsi="Calibri" w:cs="Times New Roman"/>
          <w:b/>
        </w:rPr>
        <w:t>COMMENT</w:t>
      </w:r>
      <w:r w:rsidRPr="004A6943">
        <w:rPr>
          <w:rFonts w:ascii="Calibri" w:eastAsia="Calibri" w:hAnsi="Calibri" w:cs="Times New Roman"/>
        </w:rPr>
        <w:t xml:space="preserve"> on performance for each standard.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5580"/>
      </w:tblGrid>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1. Demonstrates proficiency in area of expertise.</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Proficiency as both an inside and outside machinist is demonstrated by his innovative ideas that consistently improve the finished product.</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2. Consistently performs at the highest level of quality.</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Always delivers workmanship of the highest quality.  His work quality has been recognized numerous times by customers and the government technical community.</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3. Consistently shares expertise with less experienced co-workers.</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Has consistently helped in training less experienced personnel.  He continues to develop some of the best inside machinists in the industry.</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4. Mentors less experienced workers on career development plans.</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Routinely counsels junior personnel regarding career paths and his assessment of their skill development has been instrumental in the promotion of several employees.</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5. Shares feedback on improvements with leadership.</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 xml:space="preserve">Frequently offers recommendations for system improvements.  </w:t>
            </w:r>
            <w:r w:rsidRPr="002D35FC">
              <w:rPr>
                <w:rFonts w:ascii="Calibri" w:eastAsia="Calibri" w:hAnsi="Calibri" w:cs="Times New Roman"/>
                <w:i/>
              </w:rPr>
              <w:t>His universal mounting adaptor for the Aircraft Elevator linear actuators is now standard for the industry.</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6. Seeks training and improvement opportunities to enhance trade and operational expertise.</w:t>
            </w:r>
          </w:p>
        </w:tc>
        <w:tc>
          <w:tcPr>
            <w:tcW w:w="5580" w:type="dxa"/>
          </w:tcPr>
          <w:p w:rsidR="004A6943" w:rsidRPr="004A6943" w:rsidRDefault="004A6943" w:rsidP="004A6943">
            <w:pPr>
              <w:spacing w:after="0" w:line="240" w:lineRule="auto"/>
              <w:rPr>
                <w:rFonts w:ascii="Calibri" w:eastAsia="Calibri" w:hAnsi="Calibri" w:cs="Times New Roman"/>
              </w:rPr>
            </w:pPr>
            <w:r w:rsidRPr="00506232">
              <w:rPr>
                <w:rFonts w:ascii="Calibri" w:eastAsia="Calibri" w:hAnsi="Calibri" w:cs="Times New Roman"/>
                <w:i/>
              </w:rPr>
              <w:t>Attends trade courses and reads trade journals on his personal time to enhance his skills</w:t>
            </w:r>
            <w:r w:rsidRPr="004A6943">
              <w:rPr>
                <w:rFonts w:ascii="Calibri" w:eastAsia="Calibri" w:hAnsi="Calibri" w:cs="Times New Roman"/>
              </w:rPr>
              <w:t xml:space="preserve"> and seek improvement opportunities for our industry.</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7. Maintains an exemplary safety record.</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Has been recognized by the safety department numerous times for his attention to safety.</w:t>
            </w:r>
          </w:p>
        </w:tc>
      </w:tr>
      <w:tr w:rsidR="004A6943" w:rsidRPr="004A6943" w:rsidTr="000656C5">
        <w:tc>
          <w:tcPr>
            <w:tcW w:w="3798"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8. Instills safe working practices in co-workers/team.</w:t>
            </w:r>
          </w:p>
        </w:tc>
        <w:tc>
          <w:tcPr>
            <w:tcW w:w="5580" w:type="dxa"/>
          </w:tcPr>
          <w:p w:rsidR="004A6943" w:rsidRPr="004A6943" w:rsidRDefault="004A6943" w:rsidP="004A6943">
            <w:pPr>
              <w:spacing w:after="0" w:line="240" w:lineRule="auto"/>
              <w:rPr>
                <w:rFonts w:ascii="Calibri" w:eastAsia="Calibri" w:hAnsi="Calibri" w:cs="Times New Roman"/>
              </w:rPr>
            </w:pPr>
            <w:r w:rsidRPr="004A6943">
              <w:rPr>
                <w:rFonts w:ascii="Calibri" w:eastAsia="Calibri" w:hAnsi="Calibri" w:cs="Times New Roman"/>
              </w:rPr>
              <w:t xml:space="preserve">Ensures all personnel receive proper safety training and possess the appropriate certifications prior to allowing them access to operation of machine shop equipment.  He monitors them closely until they have demonstrated safety </w:t>
            </w:r>
            <w:r w:rsidRPr="004A6943">
              <w:rPr>
                <w:rFonts w:ascii="Calibri" w:eastAsia="Calibri" w:hAnsi="Calibri" w:cs="Times New Roman"/>
              </w:rPr>
              <w:lastRenderedPageBreak/>
              <w:t>and proficiency.</w:t>
            </w:r>
          </w:p>
        </w:tc>
      </w:tr>
    </w:tbl>
    <w:p w:rsidR="004A6943" w:rsidRPr="004A6943" w:rsidRDefault="004A6943" w:rsidP="004A6943">
      <w:pPr>
        <w:spacing w:after="0"/>
        <w:rPr>
          <w:rFonts w:ascii="Calibri" w:eastAsia="Calibri" w:hAnsi="Calibri" w:cs="Times New Roman"/>
          <w:b/>
          <w:u w:val="single"/>
        </w:rPr>
      </w:pPr>
      <w:r w:rsidRPr="004A6943">
        <w:rPr>
          <w:rFonts w:ascii="Calibri" w:eastAsia="Calibri" w:hAnsi="Calibri" w:cs="Times New Roman"/>
          <w:b/>
          <w:u w:val="single"/>
        </w:rPr>
        <w:lastRenderedPageBreak/>
        <w:t xml:space="preserve">CRITERION I. PROFESSIONAL REPRESENTATION OF THE SHIP REPAIR INDUSTRY </w:t>
      </w:r>
    </w:p>
    <w:p w:rsidR="004A6943" w:rsidRPr="004A6943" w:rsidRDefault="004A6943" w:rsidP="004A6943">
      <w:pPr>
        <w:spacing w:after="0"/>
        <w:rPr>
          <w:rFonts w:ascii="Calibri" w:eastAsia="Calibri" w:hAnsi="Calibri" w:cs="Times New Roman"/>
          <w:b/>
        </w:rPr>
      </w:pPr>
      <w:r w:rsidRPr="004A6943">
        <w:rPr>
          <w:rFonts w:ascii="Calibri" w:eastAsia="Calibri" w:hAnsi="Calibri" w:cs="Times New Roman"/>
          <w:b/>
        </w:rPr>
        <w:t>NOTE: This is the most important part of the scoring! You must describe how this nominee has EXCELLED in their field.</w:t>
      </w:r>
    </w:p>
    <w:p w:rsidR="004A6943" w:rsidRPr="004A6943" w:rsidRDefault="004A6943" w:rsidP="004A6943">
      <w:pPr>
        <w:contextualSpacing/>
        <w:rPr>
          <w:rFonts w:ascii="Calibri" w:eastAsia="Calibri" w:hAnsi="Calibri" w:cs="Times New Roman"/>
        </w:rPr>
      </w:pPr>
      <w:r w:rsidRPr="004A6943">
        <w:rPr>
          <w:rFonts w:ascii="Calibri" w:eastAsia="Calibri" w:hAnsi="Calibri" w:cs="Times New Roman"/>
        </w:rPr>
        <w:t xml:space="preserve">Please respond with </w:t>
      </w:r>
      <w:r w:rsidRPr="004A6943">
        <w:rPr>
          <w:rFonts w:ascii="Calibri" w:eastAsia="Calibri" w:hAnsi="Calibri" w:cs="Times New Roman"/>
          <w:b/>
        </w:rPr>
        <w:t>SPECIFIC EXAMPLES</w:t>
      </w:r>
      <w:r w:rsidRPr="004A6943">
        <w:rPr>
          <w:rFonts w:ascii="Calibri" w:eastAsia="Calibri" w:hAnsi="Calibri" w:cs="Times New Roman"/>
        </w:rPr>
        <w:t xml:space="preserve"> to </w:t>
      </w:r>
      <w:r w:rsidRPr="004A6943">
        <w:rPr>
          <w:rFonts w:ascii="Calibri" w:eastAsia="Calibri" w:hAnsi="Calibri" w:cs="Times New Roman"/>
          <w:b/>
        </w:rPr>
        <w:t>TWO</w:t>
      </w:r>
      <w:r w:rsidRPr="004A6943">
        <w:rPr>
          <w:rFonts w:ascii="Calibri" w:eastAsia="Calibri" w:hAnsi="Calibri" w:cs="Times New Roman"/>
        </w:rPr>
        <w:t xml:space="preserve"> of the FOLLOWING</w:t>
      </w:r>
    </w:p>
    <w:p w:rsidR="004A6943" w:rsidRPr="004A6943" w:rsidRDefault="004A6943" w:rsidP="004A6943">
      <w:pPr>
        <w:spacing w:after="0" w:line="240" w:lineRule="auto"/>
        <w:ind w:left="907"/>
        <w:rPr>
          <w:rFonts w:ascii="Calibri" w:eastAsia="Calibri" w:hAnsi="Calibri" w:cs="Times New Roman"/>
        </w:rPr>
      </w:pPr>
      <w:r w:rsidRPr="004A6943">
        <w:rPr>
          <w:rFonts w:ascii="Calibri" w:eastAsia="Calibri" w:hAnsi="Calibri" w:cs="Times New Roman"/>
        </w:rPr>
        <w:t xml:space="preserve"> (a) </w:t>
      </w:r>
      <w:proofErr w:type="gramStart"/>
      <w:r w:rsidRPr="004A6943">
        <w:rPr>
          <w:rFonts w:ascii="Calibri" w:eastAsia="Calibri" w:hAnsi="Calibri" w:cs="Times New Roman"/>
        </w:rPr>
        <w:t>actions</w:t>
      </w:r>
      <w:proofErr w:type="gramEnd"/>
      <w:r w:rsidRPr="004A6943">
        <w:rPr>
          <w:rFonts w:ascii="Calibri" w:eastAsia="Calibri" w:hAnsi="Calibri" w:cs="Times New Roman"/>
        </w:rPr>
        <w:t xml:space="preserve"> that resulted in a positive image for ship repair, and/or </w:t>
      </w:r>
    </w:p>
    <w:p w:rsidR="004A6943" w:rsidRPr="004A6943" w:rsidRDefault="004A6943" w:rsidP="004A6943">
      <w:pPr>
        <w:spacing w:after="0" w:line="240" w:lineRule="auto"/>
        <w:ind w:left="907"/>
        <w:rPr>
          <w:rFonts w:ascii="Calibri" w:eastAsia="Calibri" w:hAnsi="Calibri" w:cs="Times New Roman"/>
        </w:rPr>
      </w:pPr>
      <w:r w:rsidRPr="004A6943">
        <w:rPr>
          <w:rFonts w:ascii="Calibri" w:eastAsia="Calibri" w:hAnsi="Calibri" w:cs="Times New Roman"/>
        </w:rPr>
        <w:t xml:space="preserve">(b) </w:t>
      </w:r>
      <w:proofErr w:type="gramStart"/>
      <w:r w:rsidRPr="004A6943">
        <w:rPr>
          <w:rFonts w:ascii="Calibri" w:eastAsia="Calibri" w:hAnsi="Calibri" w:cs="Times New Roman"/>
        </w:rPr>
        <w:t>had</w:t>
      </w:r>
      <w:proofErr w:type="gramEnd"/>
      <w:r w:rsidRPr="004A6943">
        <w:rPr>
          <w:rFonts w:ascii="Calibri" w:eastAsia="Calibri" w:hAnsi="Calibri" w:cs="Times New Roman"/>
        </w:rPr>
        <w:t xml:space="preserve"> a positive impact on the staffs’ work process or environment, and/or </w:t>
      </w:r>
    </w:p>
    <w:p w:rsidR="004A6943" w:rsidRDefault="004A6943" w:rsidP="004A6943">
      <w:pPr>
        <w:spacing w:after="0" w:line="240" w:lineRule="auto"/>
        <w:ind w:left="907"/>
        <w:rPr>
          <w:rFonts w:ascii="Calibri" w:eastAsia="Calibri" w:hAnsi="Calibri" w:cs="Times New Roman"/>
        </w:rPr>
      </w:pPr>
      <w:r w:rsidRPr="004A6943">
        <w:rPr>
          <w:rFonts w:ascii="Calibri" w:eastAsia="Calibri" w:hAnsi="Calibri" w:cs="Times New Roman"/>
        </w:rPr>
        <w:t xml:space="preserve">(c) </w:t>
      </w:r>
      <w:proofErr w:type="gramStart"/>
      <w:r w:rsidRPr="004A6943">
        <w:rPr>
          <w:rFonts w:ascii="Calibri" w:eastAsia="Calibri" w:hAnsi="Calibri" w:cs="Times New Roman"/>
        </w:rPr>
        <w:t>resulted</w:t>
      </w:r>
      <w:proofErr w:type="gramEnd"/>
      <w:r w:rsidRPr="004A6943">
        <w:rPr>
          <w:rFonts w:ascii="Calibri" w:eastAsia="Calibri" w:hAnsi="Calibri" w:cs="Times New Roman"/>
        </w:rPr>
        <w:t xml:space="preserve"> in better service or products  to clients. </w:t>
      </w:r>
    </w:p>
    <w:p w:rsidR="00327B6C" w:rsidRPr="004A6943" w:rsidRDefault="00327B6C" w:rsidP="004A6943">
      <w:pPr>
        <w:spacing w:after="0" w:line="240" w:lineRule="auto"/>
        <w:ind w:left="907"/>
        <w:rPr>
          <w:rFonts w:ascii="Calibri" w:eastAsia="Calibri" w:hAnsi="Calibri" w:cs="Times New Roman"/>
        </w:rPr>
      </w:pPr>
    </w:p>
    <w:p w:rsidR="004A6943" w:rsidRPr="004A6943" w:rsidRDefault="004A6943" w:rsidP="004A6943">
      <w:pPr>
        <w:rPr>
          <w:rFonts w:ascii="Calibri" w:eastAsia="Calibri" w:hAnsi="Calibri" w:cs="Times New Roman"/>
          <w:b/>
        </w:rPr>
      </w:pPr>
      <w:r w:rsidRPr="004A6943">
        <w:rPr>
          <w:rFonts w:ascii="Calibri" w:eastAsia="Calibri" w:hAnsi="Calibri" w:cs="Times New Roman"/>
          <w:b/>
        </w:rPr>
        <w:t>Example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4A6943" w:rsidRPr="004A6943" w:rsidTr="000656C5">
        <w:tc>
          <w:tcPr>
            <w:tcW w:w="11016" w:type="dxa"/>
          </w:tcPr>
          <w:p w:rsidR="004A6943" w:rsidRPr="004A6943" w:rsidRDefault="00745D6D" w:rsidP="004A6943">
            <w:pPr>
              <w:rPr>
                <w:rFonts w:ascii="Calibri" w:eastAsia="Calibri" w:hAnsi="Calibri" w:cs="Times New Roman"/>
              </w:rPr>
            </w:pPr>
            <w:r>
              <w:rPr>
                <w:rFonts w:ascii="Calibri" w:eastAsia="Calibri" w:hAnsi="Calibri" w:cs="Times New Roman"/>
              </w:rPr>
              <w:t>A</w:t>
            </w:r>
            <w:r w:rsidR="004A6943" w:rsidRPr="004A6943">
              <w:rPr>
                <w:rFonts w:ascii="Calibri" w:eastAsia="Calibri" w:hAnsi="Calibri" w:cs="Times New Roman"/>
              </w:rPr>
              <w:t xml:space="preserve"> Senior Master Tradesperson </w:t>
            </w:r>
            <w:r w:rsidR="004A6943" w:rsidRPr="004A6943">
              <w:rPr>
                <w:rFonts w:ascii="Calibri" w:eastAsia="Calibri" w:hAnsi="Calibri" w:cs="Calibri"/>
              </w:rPr>
              <w:t>│</w:t>
            </w:r>
            <w:r w:rsidR="004A6943" w:rsidRPr="004A6943">
              <w:rPr>
                <w:rFonts w:ascii="Calibri" w:eastAsia="Calibri" w:hAnsi="Calibri" w:cs="Times New Roman"/>
              </w:rPr>
              <w:t xml:space="preserve"> Mechanical.  His responsibilities include performing duties as an Alteration Installation Team (AIT) Site Foreman for the deployment of new technology, as well as the repair, maintenance and upgrades of U.S. Navy shipboard Hull, Mechanical and Electrical (HM&amp;E) systems and components.  He continually excels in all areas in the field of marine mechanics and he routinely provides complete subject matter expertise to all of his daily duties and his </w:t>
            </w:r>
            <w:r w:rsidR="004A6943" w:rsidRPr="00B466CA">
              <w:rPr>
                <w:rFonts w:ascii="Calibri" w:eastAsia="Calibri" w:hAnsi="Calibri" w:cs="Times New Roman"/>
                <w:i/>
              </w:rPr>
              <w:t>teams have completed all assigned projects on-time and within budget with no rework.</w:t>
            </w:r>
            <w:r w:rsidR="004A6943" w:rsidRPr="004A6943">
              <w:rPr>
                <w:rFonts w:ascii="Calibri" w:eastAsia="Calibri" w:hAnsi="Calibri" w:cs="Times New Roman"/>
              </w:rPr>
              <w:t xml:space="preserve">  He is constantly looking for new ways to improve production and reduce costs without sacrificing quality.  His positive attitude and willingness to get the job done, has inspired his co-workers to push themselves to the next level and continually provide the best product possible to the customer base.  This outstanding attitude and</w:t>
            </w:r>
            <w:r w:rsidR="004A6943" w:rsidRPr="00E94C8B">
              <w:rPr>
                <w:rFonts w:ascii="Calibri" w:eastAsia="Calibri" w:hAnsi="Calibri" w:cs="Times New Roman"/>
                <w:i/>
              </w:rPr>
              <w:t xml:space="preserve"> superior performance has directly resulted in increased wins for the Division</w:t>
            </w:r>
            <w:r w:rsidR="004A6943" w:rsidRPr="004A6943">
              <w:rPr>
                <w:rFonts w:ascii="Calibri" w:eastAsia="Calibri" w:hAnsi="Calibri" w:cs="Times New Roman"/>
              </w:rPr>
              <w:t xml:space="preserve"> and a tremendous amount of follow-on work from satisfied clients.</w:t>
            </w:r>
          </w:p>
          <w:p w:rsidR="004A6943" w:rsidRPr="004A6943" w:rsidRDefault="004A6943" w:rsidP="004A6943">
            <w:pPr>
              <w:spacing w:after="0"/>
              <w:rPr>
                <w:rFonts w:ascii="Calibri" w:eastAsia="Calibri" w:hAnsi="Calibri" w:cs="Times New Roman"/>
              </w:rPr>
            </w:pPr>
            <w:r w:rsidRPr="004A6943">
              <w:rPr>
                <w:rFonts w:ascii="Calibri" w:eastAsia="Calibri" w:hAnsi="Calibri" w:cs="Times New Roman"/>
              </w:rPr>
              <w:t>Specific recent examples of his versatility and consummate professionalism in promoting a positive image for the ship repair industry include but are not limited to the following:</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#651 </w:t>
            </w:r>
            <w:r w:rsidRPr="004A6943">
              <w:rPr>
                <w:rFonts w:ascii="Calibri" w:eastAsia="Calibri" w:hAnsi="Calibri" w:cs="Calibri"/>
              </w:rPr>
              <w:t>│</w:t>
            </w:r>
            <w:r w:rsidRPr="004A6943">
              <w:rPr>
                <w:rFonts w:ascii="Calibri" w:eastAsia="Calibri" w:hAnsi="Calibri" w:cs="Times New Roman"/>
              </w:rPr>
              <w:t xml:space="preserve"> Refrigerant Leak Monitor (RLM) on board LPD-20 and LPD-18</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#443 </w:t>
            </w:r>
            <w:r w:rsidRPr="004A6943">
              <w:rPr>
                <w:rFonts w:ascii="Calibri" w:eastAsia="Calibri" w:hAnsi="Calibri" w:cs="Calibri"/>
              </w:rPr>
              <w:t>│</w:t>
            </w:r>
            <w:r w:rsidRPr="004A6943">
              <w:rPr>
                <w:rFonts w:ascii="Calibri" w:eastAsia="Calibri" w:hAnsi="Calibri" w:cs="Times New Roman"/>
              </w:rPr>
              <w:t xml:space="preserve"> Prairie Masker Air (Airflow Alarm) system onboard CG-60 and DDG-72</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#498 </w:t>
            </w:r>
            <w:r w:rsidRPr="004A6943">
              <w:rPr>
                <w:rFonts w:ascii="Calibri" w:eastAsia="Calibri" w:hAnsi="Calibri" w:cs="Calibri"/>
              </w:rPr>
              <w:t>│</w:t>
            </w:r>
            <w:r w:rsidRPr="004A6943">
              <w:rPr>
                <w:rFonts w:ascii="Calibri" w:eastAsia="Calibri" w:hAnsi="Calibri" w:cs="Times New Roman"/>
              </w:rPr>
              <w:t xml:space="preserve"> Prairie Masker Air (Swing Check Valve) on board CG-60</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#513 </w:t>
            </w:r>
            <w:r w:rsidRPr="004A6943">
              <w:rPr>
                <w:rFonts w:ascii="Calibri" w:eastAsia="Calibri" w:hAnsi="Calibri" w:cs="Calibri"/>
              </w:rPr>
              <w:t>│</w:t>
            </w:r>
            <w:r w:rsidRPr="004A6943">
              <w:rPr>
                <w:rFonts w:ascii="Calibri" w:eastAsia="Calibri" w:hAnsi="Calibri" w:cs="Times New Roman"/>
              </w:rPr>
              <w:t xml:space="preserve"> Prairie Masker Air (Airflow Monitor) onboard FFG-52 and DDG-52 and DDG-51</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#579 </w:t>
            </w:r>
            <w:r w:rsidRPr="004A6943">
              <w:rPr>
                <w:rFonts w:ascii="Calibri" w:eastAsia="Calibri" w:hAnsi="Calibri" w:cs="Calibri"/>
              </w:rPr>
              <w:t>│</w:t>
            </w:r>
            <w:r w:rsidRPr="004A6943">
              <w:rPr>
                <w:rFonts w:ascii="Calibri" w:eastAsia="Calibri" w:hAnsi="Calibri" w:cs="Times New Roman"/>
              </w:rPr>
              <w:t xml:space="preserve"> Lube Oil Service Pump Gas Seal Conversion onboard DDG-88</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#518 </w:t>
            </w:r>
            <w:r w:rsidRPr="004A6943">
              <w:rPr>
                <w:rFonts w:ascii="Calibri" w:eastAsia="Calibri" w:hAnsi="Calibri" w:cs="Calibri"/>
              </w:rPr>
              <w:t>│</w:t>
            </w:r>
            <w:r w:rsidRPr="004A6943">
              <w:rPr>
                <w:rFonts w:ascii="Calibri" w:eastAsia="Calibri" w:hAnsi="Calibri" w:cs="Times New Roman"/>
              </w:rPr>
              <w:t xml:space="preserve"> Aux Sea Water Service Pump Magnetic Coupling onboard DDG-72</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#607 </w:t>
            </w:r>
            <w:r w:rsidRPr="004A6943">
              <w:rPr>
                <w:rFonts w:ascii="Calibri" w:eastAsia="Calibri" w:hAnsi="Calibri" w:cs="Calibri"/>
              </w:rPr>
              <w:t>│</w:t>
            </w:r>
            <w:r w:rsidRPr="004A6943">
              <w:rPr>
                <w:rFonts w:ascii="Calibri" w:eastAsia="Calibri" w:hAnsi="Calibri" w:cs="Times New Roman"/>
              </w:rPr>
              <w:t xml:space="preserve"> LPAC Dehydrator refrigerant </w:t>
            </w:r>
            <w:proofErr w:type="gramStart"/>
            <w:r w:rsidRPr="004A6943">
              <w:rPr>
                <w:rFonts w:ascii="Calibri" w:eastAsia="Calibri" w:hAnsi="Calibri" w:cs="Times New Roman"/>
              </w:rPr>
              <w:t>replacement with new NAXI filter</w:t>
            </w:r>
            <w:proofErr w:type="gramEnd"/>
            <w:r w:rsidRPr="004A6943">
              <w:rPr>
                <w:rFonts w:ascii="Calibri" w:eastAsia="Calibri" w:hAnsi="Calibri" w:cs="Times New Roman"/>
              </w:rPr>
              <w:t xml:space="preserve"> dehydrator onboard CG-71 and CG-52 and CG-59.</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#648 </w:t>
            </w:r>
            <w:r w:rsidRPr="004A6943">
              <w:rPr>
                <w:rFonts w:ascii="Calibri" w:eastAsia="Calibri" w:hAnsi="Calibri" w:cs="Calibri"/>
              </w:rPr>
              <w:t>│</w:t>
            </w:r>
            <w:r w:rsidRPr="004A6943">
              <w:rPr>
                <w:rFonts w:ascii="Calibri" w:eastAsia="Calibri" w:hAnsi="Calibri" w:cs="Times New Roman"/>
              </w:rPr>
              <w:t xml:space="preserve"> Replace Steering Gear Hydraulic Pump Mechanical Seal onboard CG-59 and CG-53.</w:t>
            </w:r>
          </w:p>
          <w:p w:rsidR="004A6943" w:rsidRPr="004A6943" w:rsidRDefault="004A6943" w:rsidP="004A6943">
            <w:pPr>
              <w:numPr>
                <w:ilvl w:val="0"/>
                <w:numId w:val="2"/>
              </w:numPr>
              <w:spacing w:after="0"/>
              <w:rPr>
                <w:rFonts w:ascii="Calibri" w:eastAsia="Calibri" w:hAnsi="Calibri" w:cs="Times New Roman"/>
              </w:rPr>
            </w:pPr>
            <w:r w:rsidRPr="004A6943">
              <w:rPr>
                <w:rFonts w:ascii="Calibri" w:eastAsia="Calibri" w:hAnsi="Calibri" w:cs="Times New Roman"/>
              </w:rPr>
              <w:t xml:space="preserve">MACHALT #599 </w:t>
            </w:r>
            <w:r w:rsidRPr="004A6943">
              <w:rPr>
                <w:rFonts w:ascii="Calibri" w:eastAsia="Calibri" w:hAnsi="Calibri" w:cs="Calibri"/>
              </w:rPr>
              <w:t>│</w:t>
            </w:r>
            <w:r w:rsidRPr="004A6943">
              <w:rPr>
                <w:rFonts w:ascii="Calibri" w:eastAsia="Calibri" w:hAnsi="Calibri" w:cs="Times New Roman"/>
              </w:rPr>
              <w:t xml:space="preserve"> Split Shaft Seals for Main Feed booster Pumps onboard LHD-5 and LHD-3.</w:t>
            </w:r>
          </w:p>
          <w:p w:rsidR="004A6943" w:rsidRPr="004A6943" w:rsidRDefault="004A6943" w:rsidP="004A6943">
            <w:pPr>
              <w:numPr>
                <w:ilvl w:val="0"/>
                <w:numId w:val="2"/>
              </w:numPr>
              <w:rPr>
                <w:rFonts w:ascii="Calibri" w:eastAsia="Calibri" w:hAnsi="Calibri" w:cs="Times New Roman"/>
              </w:rPr>
            </w:pPr>
            <w:r w:rsidRPr="004A6943">
              <w:rPr>
                <w:rFonts w:ascii="Calibri" w:eastAsia="Calibri" w:hAnsi="Calibri" w:cs="Times New Roman"/>
              </w:rPr>
              <w:t xml:space="preserve">SHIPALT 236FA </w:t>
            </w:r>
            <w:r w:rsidRPr="004A6943">
              <w:rPr>
                <w:rFonts w:ascii="Calibri" w:eastAsia="Calibri" w:hAnsi="Calibri" w:cs="Calibri"/>
              </w:rPr>
              <w:t>│</w:t>
            </w:r>
            <w:r w:rsidRPr="004A6943">
              <w:rPr>
                <w:rFonts w:ascii="Calibri" w:eastAsia="Calibri" w:hAnsi="Calibri" w:cs="Times New Roman"/>
              </w:rPr>
              <w:t xml:space="preserve"> HFC Conversions onboard DDG-72 and DDG-54</w:t>
            </w:r>
          </w:p>
          <w:p w:rsidR="004A6943" w:rsidRPr="004A6943" w:rsidRDefault="004A6943" w:rsidP="004A6943">
            <w:pPr>
              <w:spacing w:after="0"/>
              <w:rPr>
                <w:rFonts w:ascii="Calibri" w:eastAsia="Calibri" w:hAnsi="Calibri" w:cs="Times New Roman"/>
              </w:rPr>
            </w:pPr>
            <w:r w:rsidRPr="00746BD7">
              <w:rPr>
                <w:rFonts w:ascii="Calibri" w:eastAsia="Calibri" w:hAnsi="Calibri" w:cs="Times New Roman"/>
                <w:i/>
              </w:rPr>
              <w:t xml:space="preserve">During the accomplishment of SCDs No. 610; 659, 660; and 661 </w:t>
            </w:r>
            <w:r w:rsidRPr="00746BD7">
              <w:rPr>
                <w:rFonts w:ascii="Calibri" w:eastAsia="Calibri" w:hAnsi="Calibri" w:cs="Calibri"/>
                <w:i/>
              </w:rPr>
              <w:t>│</w:t>
            </w:r>
            <w:r w:rsidRPr="00746BD7">
              <w:rPr>
                <w:rFonts w:ascii="Calibri" w:eastAsia="Calibri" w:hAnsi="Calibri" w:cs="Times New Roman"/>
                <w:i/>
              </w:rPr>
              <w:t xml:space="preserve"> Upgrades and Repairs to the Port and Starboard </w:t>
            </w:r>
            <w:proofErr w:type="spellStart"/>
            <w:r w:rsidRPr="00746BD7">
              <w:rPr>
                <w:rFonts w:ascii="Calibri" w:eastAsia="Calibri" w:hAnsi="Calibri" w:cs="Times New Roman"/>
                <w:i/>
              </w:rPr>
              <w:t>Helo</w:t>
            </w:r>
            <w:proofErr w:type="spellEnd"/>
            <w:r w:rsidRPr="00746BD7">
              <w:rPr>
                <w:rFonts w:ascii="Calibri" w:eastAsia="Calibri" w:hAnsi="Calibri" w:cs="Times New Roman"/>
                <w:i/>
              </w:rPr>
              <w:t xml:space="preserve"> Hanger Doors onboard DDG 51 Class Hulls; it was determined that a new design and subsequent fabrication of a portable milling machine</w:t>
            </w:r>
            <w:r w:rsidRPr="004A6943">
              <w:rPr>
                <w:rFonts w:ascii="Calibri" w:eastAsia="Calibri" w:hAnsi="Calibri" w:cs="Times New Roman"/>
              </w:rPr>
              <w:t xml:space="preserve"> to modify the existing door structure to accept the modifications would be required.  He not only designed and helped manufacture the machine but he also supervised the first installation.  This project provided a level of alteration previously only available during a formal availability costing hundreds of thousands of dollars beyond this alteration.  As a result this alteration is now approved as a class MACHALT for all DDG-51 class vessels.</w:t>
            </w:r>
          </w:p>
        </w:tc>
      </w:tr>
    </w:tbl>
    <w:p w:rsidR="004A6943" w:rsidRPr="004A6943" w:rsidRDefault="00151A24" w:rsidP="004A6943">
      <w:pPr>
        <w:rPr>
          <w:rFonts w:ascii="Calibri" w:eastAsia="Calibri" w:hAnsi="Calibri" w:cs="Times New Roman"/>
          <w:b/>
        </w:rPr>
      </w:pPr>
      <w:r>
        <w:rPr>
          <w:rFonts w:ascii="Calibri" w:eastAsia="Calibri" w:hAnsi="Calibri" w:cs="Times New Roman"/>
        </w:rPr>
        <w:br/>
      </w:r>
      <w:r w:rsidR="004A6943" w:rsidRPr="004A6943">
        <w:rPr>
          <w:rFonts w:ascii="Calibri" w:eastAsia="Calibri" w:hAnsi="Calibri" w:cs="Times New Roman"/>
          <w:b/>
        </w:rPr>
        <w:t>Example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4A6943" w:rsidRPr="004A6943" w:rsidTr="000656C5">
        <w:tc>
          <w:tcPr>
            <w:tcW w:w="11016" w:type="dxa"/>
          </w:tcPr>
          <w:p w:rsidR="004A6943" w:rsidRPr="004A6943" w:rsidRDefault="004A6943" w:rsidP="004A6943">
            <w:pPr>
              <w:rPr>
                <w:rFonts w:ascii="Calibri" w:eastAsia="Calibri" w:hAnsi="Calibri" w:cs="Times New Roman"/>
              </w:rPr>
            </w:pPr>
            <w:r w:rsidRPr="004A6943">
              <w:rPr>
                <w:rFonts w:ascii="Calibri" w:eastAsia="Calibri" w:hAnsi="Calibri" w:cs="Times New Roman"/>
              </w:rPr>
              <w:t xml:space="preserve">He was assigned to perform the prototype installation of MACHALT #607 </w:t>
            </w:r>
            <w:r w:rsidRPr="004A6943">
              <w:rPr>
                <w:rFonts w:ascii="Calibri" w:eastAsia="Calibri" w:hAnsi="Calibri" w:cs="Calibri"/>
              </w:rPr>
              <w:t>│</w:t>
            </w:r>
            <w:r w:rsidRPr="004A6943">
              <w:rPr>
                <w:rFonts w:ascii="Calibri" w:eastAsia="Calibri" w:hAnsi="Calibri" w:cs="Times New Roman"/>
              </w:rPr>
              <w:t xml:space="preserve"> LPAC Dehydrator-Condenser replacement.  The parts list contained material and assemblies not compatible with the original units and installation procedures </w:t>
            </w:r>
            <w:r w:rsidRPr="004A6943">
              <w:rPr>
                <w:rFonts w:ascii="Calibri" w:eastAsia="Calibri" w:hAnsi="Calibri" w:cs="Times New Roman"/>
              </w:rPr>
              <w:lastRenderedPageBreak/>
              <w:t>(originally designed for a FFG 7 Class Hull) and were not applicable for use with CG 47 Class hulls.  He was able to utilize his thorough knowledge of this system to identify the correct materials and replacement assemblies that were compatible for use onboard a CG 47 Class hull.  His actions allowed the timely completion of the alteration and prevented countless hours of research and dollars by the planning yard.  This is the type of support only available from a true subject matter expert found among the ship repair experts.</w:t>
            </w:r>
          </w:p>
        </w:tc>
      </w:tr>
    </w:tbl>
    <w:p w:rsidR="004A6943" w:rsidRPr="004A6943" w:rsidRDefault="00151A24" w:rsidP="004A6943">
      <w:pPr>
        <w:spacing w:after="0" w:line="240" w:lineRule="auto"/>
        <w:rPr>
          <w:rFonts w:ascii="Calibri" w:eastAsia="Calibri" w:hAnsi="Calibri" w:cs="Times New Roman"/>
          <w:b/>
        </w:rPr>
      </w:pPr>
      <w:r>
        <w:rPr>
          <w:rFonts w:ascii="Calibri" w:eastAsia="Calibri" w:hAnsi="Calibri" w:cs="Times New Roman"/>
        </w:rPr>
        <w:lastRenderedPageBreak/>
        <w:br/>
      </w:r>
      <w:proofErr w:type="gramStart"/>
      <w:r w:rsidR="004A6943" w:rsidRPr="004A6943">
        <w:rPr>
          <w:rFonts w:ascii="Calibri" w:eastAsia="Calibri" w:hAnsi="Calibri" w:cs="Times New Roman"/>
          <w:b/>
        </w:rPr>
        <w:t>CRITERION II.</w:t>
      </w:r>
      <w:proofErr w:type="gramEnd"/>
      <w:r w:rsidR="004A6943" w:rsidRPr="004A6943">
        <w:rPr>
          <w:rFonts w:ascii="Calibri" w:eastAsia="Calibri" w:hAnsi="Calibri" w:cs="Times New Roman"/>
          <w:b/>
        </w:rPr>
        <w:t xml:space="preserve"> PROFESSIONAL AND PERSONAL ACHIEVEMENTS </w:t>
      </w:r>
    </w:p>
    <w:p w:rsidR="004A6943" w:rsidRPr="004A6943" w:rsidRDefault="004A6943" w:rsidP="004A6943">
      <w:pPr>
        <w:spacing w:after="0" w:line="240" w:lineRule="auto"/>
        <w:rPr>
          <w:rFonts w:ascii="Calibri" w:eastAsia="Calibri" w:hAnsi="Calibri" w:cs="Times New Roman"/>
          <w:b/>
          <w:i/>
        </w:rPr>
      </w:pPr>
      <w:r w:rsidRPr="004A6943">
        <w:rPr>
          <w:rFonts w:ascii="Calibri" w:eastAsia="Calibri" w:hAnsi="Calibri" w:cs="Times New Roman"/>
        </w:rPr>
        <w:t>Please list the following</w:t>
      </w:r>
      <w:r w:rsidRPr="004A6943">
        <w:rPr>
          <w:rFonts w:ascii="Calibri" w:eastAsia="Calibri" w:hAnsi="Calibri" w:cs="Times New Roman"/>
        </w:rPr>
        <w:br/>
      </w:r>
      <w:r w:rsidRPr="004A6943">
        <w:rPr>
          <w:rFonts w:ascii="Calibri" w:eastAsia="Calibri" w:hAnsi="Calibri" w:cs="Times New Roman"/>
          <w:b/>
          <w:i/>
        </w:rPr>
        <w:t xml:space="preserve"> (a) Education and Training Achievements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4A6943" w:rsidRPr="004A6943" w:rsidTr="000656C5">
        <w:tc>
          <w:tcPr>
            <w:tcW w:w="11016" w:type="dxa"/>
          </w:tcPr>
          <w:p w:rsidR="004A6943" w:rsidRPr="004A6943" w:rsidRDefault="004A6943" w:rsidP="004A6943">
            <w:pPr>
              <w:rPr>
                <w:rFonts w:ascii="Calibri" w:eastAsia="Calibri" w:hAnsi="Calibri" w:cs="Times New Roman"/>
              </w:rPr>
            </w:pPr>
            <w:r w:rsidRPr="004A6943">
              <w:rPr>
                <w:rFonts w:ascii="Calibri" w:eastAsia="Calibri" w:hAnsi="Calibri" w:cs="Times New Roman"/>
              </w:rPr>
              <w:t>His qualifications include proficiency in the following areas of expertise:</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Pump Alignment</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Structural Fitting</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Pipe Fitting</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Fire Fighting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Lube Oil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Evaporator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HFC (Universal Certification)</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Hydraulic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Low and High Pressure Air Compressors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Chill Water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Sea Water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Prairie Masker Air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Steering Gear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Water Tight Door and Hatches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Galley Equipment</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Steam Systems</w:t>
            </w:r>
          </w:p>
          <w:p w:rsidR="004A6943" w:rsidRPr="004A6943" w:rsidRDefault="004A6943" w:rsidP="004A6943">
            <w:pPr>
              <w:numPr>
                <w:ilvl w:val="0"/>
                <w:numId w:val="3"/>
              </w:numPr>
              <w:spacing w:after="0"/>
              <w:rPr>
                <w:rFonts w:ascii="Calibri" w:eastAsia="Calibri" w:hAnsi="Calibri" w:cs="Times New Roman"/>
              </w:rPr>
            </w:pPr>
            <w:r w:rsidRPr="004A6943">
              <w:rPr>
                <w:rFonts w:ascii="Calibri" w:eastAsia="Calibri" w:hAnsi="Calibri" w:cs="Times New Roman"/>
              </w:rPr>
              <w:t>LOKRING Installer</w:t>
            </w:r>
          </w:p>
        </w:tc>
      </w:tr>
    </w:tbl>
    <w:p w:rsidR="004A6943" w:rsidRPr="004A6943" w:rsidRDefault="004A6943" w:rsidP="004A6943">
      <w:pPr>
        <w:rPr>
          <w:rFonts w:ascii="Calibri" w:eastAsia="Calibri" w:hAnsi="Calibri" w:cs="Times New Roman"/>
          <w:b/>
          <w:i/>
        </w:rPr>
      </w:pPr>
      <w:r w:rsidRPr="004A6943">
        <w:rPr>
          <w:rFonts w:ascii="Calibri" w:eastAsia="Calibri" w:hAnsi="Calibri" w:cs="Times New Roman"/>
          <w:b/>
          <w:i/>
        </w:rPr>
        <w:t xml:space="preserve">(b) Professional Achievements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4A6943" w:rsidRPr="004A6943" w:rsidTr="000656C5">
        <w:tc>
          <w:tcPr>
            <w:tcW w:w="11016" w:type="dxa"/>
          </w:tcPr>
          <w:p w:rsidR="004A6943" w:rsidRPr="004A6943" w:rsidRDefault="004A6943" w:rsidP="004A6943">
            <w:pPr>
              <w:rPr>
                <w:rFonts w:ascii="Calibri" w:eastAsia="Calibri" w:hAnsi="Calibri" w:cs="Times New Roman"/>
              </w:rPr>
            </w:pPr>
            <w:r w:rsidRPr="004A6943">
              <w:rPr>
                <w:rFonts w:ascii="Calibri" w:eastAsia="Calibri" w:hAnsi="Calibri" w:cs="Times New Roman"/>
              </w:rPr>
              <w:t>His professional achievements include:</w:t>
            </w:r>
          </w:p>
          <w:p w:rsidR="004A6943" w:rsidRPr="004A6943" w:rsidRDefault="004A6943" w:rsidP="004A6943">
            <w:pPr>
              <w:numPr>
                <w:ilvl w:val="0"/>
                <w:numId w:val="4"/>
              </w:numPr>
              <w:spacing w:after="0"/>
              <w:rPr>
                <w:rFonts w:ascii="Calibri" w:eastAsia="Calibri" w:hAnsi="Calibri" w:cs="Times New Roman"/>
              </w:rPr>
            </w:pPr>
            <w:r w:rsidRPr="004A6943">
              <w:rPr>
                <w:rFonts w:ascii="Calibri" w:eastAsia="Calibri" w:hAnsi="Calibri" w:cs="Times New Roman"/>
              </w:rPr>
              <w:t>Graduated Newport News Ship Building Apprenticeship School  **Certified Site Foreman  Team Leader</w:t>
            </w:r>
          </w:p>
          <w:p w:rsidR="004A6943" w:rsidRPr="004A6943" w:rsidRDefault="004A6943" w:rsidP="004A6943">
            <w:pPr>
              <w:numPr>
                <w:ilvl w:val="0"/>
                <w:numId w:val="4"/>
              </w:numPr>
              <w:spacing w:after="0"/>
              <w:rPr>
                <w:rFonts w:ascii="Calibri" w:eastAsia="Calibri" w:hAnsi="Calibri" w:cs="Times New Roman"/>
              </w:rPr>
            </w:pPr>
            <w:r w:rsidRPr="004A6943">
              <w:rPr>
                <w:rFonts w:ascii="Calibri" w:eastAsia="Calibri" w:hAnsi="Calibri" w:cs="Times New Roman"/>
              </w:rPr>
              <w:t>Divisional Safety Committee Representative</w:t>
            </w:r>
          </w:p>
        </w:tc>
      </w:tr>
    </w:tbl>
    <w:p w:rsidR="004A6943" w:rsidRPr="004A6943" w:rsidRDefault="004A6943" w:rsidP="004A6943">
      <w:pPr>
        <w:rPr>
          <w:rFonts w:ascii="Calibri" w:eastAsia="Calibri" w:hAnsi="Calibri" w:cs="Times New Roman"/>
          <w:b/>
          <w:i/>
        </w:rPr>
      </w:pPr>
      <w:r w:rsidRPr="004A6943">
        <w:rPr>
          <w:rFonts w:ascii="Calibri" w:eastAsia="Calibri" w:hAnsi="Calibri" w:cs="Times New Roman"/>
          <w:b/>
          <w:i/>
        </w:rPr>
        <w:t xml:space="preserve">(c) Community Leadership </w:t>
      </w:r>
      <w:proofErr w:type="gramStart"/>
      <w:r w:rsidRPr="004A6943">
        <w:rPr>
          <w:rFonts w:ascii="Calibri" w:eastAsia="Calibri" w:hAnsi="Calibri" w:cs="Times New Roman"/>
          <w:b/>
          <w:i/>
        </w:rPr>
        <w:t>Achievements</w:t>
      </w:r>
      <w:proofErr w:type="gramEnd"/>
      <w:r w:rsidR="005F65F5">
        <w:rPr>
          <w:rFonts w:ascii="Calibri" w:eastAsia="Calibri" w:hAnsi="Calibri" w:cs="Times New Roman"/>
          <w:b/>
          <w:i/>
        </w:rPr>
        <w:br/>
        <w:t>(Note:  Examples of mentorship, community contribution or leadership often are critical to final score tallies)</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78"/>
      </w:tblGrid>
      <w:tr w:rsidR="004A6943" w:rsidRPr="004A6943" w:rsidTr="000656C5">
        <w:tc>
          <w:tcPr>
            <w:tcW w:w="11178" w:type="dxa"/>
          </w:tcPr>
          <w:p w:rsidR="004A6943" w:rsidRPr="004A6943" w:rsidRDefault="004A6943" w:rsidP="004A6943">
            <w:pPr>
              <w:rPr>
                <w:rFonts w:ascii="Calibri" w:eastAsia="Calibri" w:hAnsi="Calibri" w:cs="Times New Roman"/>
              </w:rPr>
            </w:pPr>
            <w:r w:rsidRPr="004A6943">
              <w:rPr>
                <w:rFonts w:ascii="Calibri" w:eastAsia="Calibri" w:hAnsi="Calibri" w:cs="Times New Roman"/>
              </w:rPr>
              <w:t>He is a firm believer in taking an active role in the community and can often be found providing service at his church or at other local outreaches.  He knows that it is important to assist others that are less fortunate or simply need a hand up during these trying times.  He can often be found spending extra time counseling a junior teammate on both professional and personal matters.</w:t>
            </w:r>
          </w:p>
        </w:tc>
      </w:tr>
    </w:tbl>
    <w:p w:rsidR="004A6943" w:rsidRPr="004A6943" w:rsidRDefault="004A6943" w:rsidP="004A6943">
      <w:pPr>
        <w:rPr>
          <w:rFonts w:ascii="Calibri" w:eastAsia="Calibri" w:hAnsi="Calibri" w:cs="Times New Roman"/>
        </w:rPr>
      </w:pPr>
    </w:p>
    <w:p w:rsidR="00174796" w:rsidRDefault="00174796"/>
    <w:sectPr w:rsidR="00174796" w:rsidSect="00477370">
      <w:headerReference w:type="even" r:id="rId10"/>
      <w:headerReference w:type="default" r:id="rId11"/>
      <w:footerReference w:type="even" r:id="rId12"/>
      <w:footerReference w:type="default" r:id="rId13"/>
      <w:headerReference w:type="first" r:id="rId14"/>
      <w:footerReference w:type="first" r:id="rId15"/>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CB" w:rsidRDefault="00745D6D">
      <w:pPr>
        <w:spacing w:after="0" w:line="240" w:lineRule="auto"/>
      </w:pPr>
      <w:r>
        <w:separator/>
      </w:r>
    </w:p>
  </w:endnote>
  <w:endnote w:type="continuationSeparator" w:id="0">
    <w:p w:rsidR="00AF26CB" w:rsidRDefault="0074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E7" w:rsidRDefault="00BC6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370" w:rsidRDefault="001B2F68">
    <w:pPr>
      <w:pStyle w:val="Footer"/>
      <w:jc w:val="center"/>
    </w:pPr>
    <w:r>
      <w:fldChar w:fldCharType="begin"/>
    </w:r>
    <w:r w:rsidR="004A6943">
      <w:instrText xml:space="preserve"> PAGE   \* MERGEFORMAT </w:instrText>
    </w:r>
    <w:r>
      <w:fldChar w:fldCharType="separate"/>
    </w:r>
    <w:r w:rsidR="00BA621A">
      <w:rPr>
        <w:noProof/>
      </w:rPr>
      <w:t>1</w:t>
    </w:r>
    <w:r>
      <w:fldChar w:fldCharType="end"/>
    </w:r>
  </w:p>
  <w:p w:rsidR="00477370" w:rsidRDefault="00BA6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E7" w:rsidRDefault="00BC6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CB" w:rsidRDefault="00745D6D">
      <w:pPr>
        <w:spacing w:after="0" w:line="240" w:lineRule="auto"/>
      </w:pPr>
      <w:r>
        <w:separator/>
      </w:r>
    </w:p>
  </w:footnote>
  <w:footnote w:type="continuationSeparator" w:id="0">
    <w:p w:rsidR="00AF26CB" w:rsidRDefault="00745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E7" w:rsidRDefault="00BC6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733265"/>
      <w:docPartObj>
        <w:docPartGallery w:val="Watermarks"/>
        <w:docPartUnique/>
      </w:docPartObj>
    </w:sdtPr>
    <w:sdtEndPr/>
    <w:sdtContent>
      <w:p w:rsidR="00BC6DE7" w:rsidRDefault="00BA621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E7" w:rsidRDefault="00BC6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36B1"/>
    <w:multiLevelType w:val="hybridMultilevel"/>
    <w:tmpl w:val="F7AC4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E6607D"/>
    <w:multiLevelType w:val="hybridMultilevel"/>
    <w:tmpl w:val="D82C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AB0F53"/>
    <w:multiLevelType w:val="hybridMultilevel"/>
    <w:tmpl w:val="4EE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0C5323"/>
    <w:multiLevelType w:val="hybridMultilevel"/>
    <w:tmpl w:val="5CA0D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6943"/>
    <w:rsid w:val="00081EA4"/>
    <w:rsid w:val="00151A24"/>
    <w:rsid w:val="00174796"/>
    <w:rsid w:val="001B2F68"/>
    <w:rsid w:val="002D35FC"/>
    <w:rsid w:val="00327B6C"/>
    <w:rsid w:val="004A6943"/>
    <w:rsid w:val="004F02C8"/>
    <w:rsid w:val="00506232"/>
    <w:rsid w:val="00524C2A"/>
    <w:rsid w:val="0055146A"/>
    <w:rsid w:val="005F65F5"/>
    <w:rsid w:val="00693C80"/>
    <w:rsid w:val="00745D6D"/>
    <w:rsid w:val="00746BD7"/>
    <w:rsid w:val="00A72DDE"/>
    <w:rsid w:val="00AF26CB"/>
    <w:rsid w:val="00B466CA"/>
    <w:rsid w:val="00BA621A"/>
    <w:rsid w:val="00BC6DE7"/>
    <w:rsid w:val="00CB41B2"/>
    <w:rsid w:val="00E94C8B"/>
    <w:rsid w:val="00F7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94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A6943"/>
    <w:rPr>
      <w:rFonts w:ascii="Calibri" w:eastAsia="Calibri" w:hAnsi="Calibri" w:cs="Times New Roman"/>
    </w:rPr>
  </w:style>
  <w:style w:type="paragraph" w:styleId="Header">
    <w:name w:val="header"/>
    <w:basedOn w:val="Normal"/>
    <w:link w:val="HeaderChar"/>
    <w:uiPriority w:val="99"/>
    <w:unhideWhenUsed/>
    <w:rsid w:val="00BC6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E7"/>
  </w:style>
  <w:style w:type="character" w:styleId="Hyperlink">
    <w:name w:val="Hyperlink"/>
    <w:basedOn w:val="DefaultParagraphFont"/>
    <w:uiPriority w:val="99"/>
    <w:unhideWhenUsed/>
    <w:rsid w:val="005514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94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A6943"/>
    <w:rPr>
      <w:rFonts w:ascii="Calibri" w:eastAsia="Calibri" w:hAnsi="Calibri" w:cs="Times New Roman"/>
    </w:rPr>
  </w:style>
  <w:style w:type="paragraph" w:styleId="Header">
    <w:name w:val="header"/>
    <w:basedOn w:val="Normal"/>
    <w:link w:val="HeaderChar"/>
    <w:uiPriority w:val="99"/>
    <w:unhideWhenUsed/>
    <w:rsid w:val="00BC6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ll@VirginiaShipRepair.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Bell@VirginiaShipRepair.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Bell</dc:creator>
  <cp:lastModifiedBy>Sylvia Bell</cp:lastModifiedBy>
  <cp:revision>10</cp:revision>
  <dcterms:created xsi:type="dcterms:W3CDTF">2013-01-28T15:07:00Z</dcterms:created>
  <dcterms:modified xsi:type="dcterms:W3CDTF">2013-03-06T16:05:00Z</dcterms:modified>
</cp:coreProperties>
</file>